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01" w:rsidRDefault="00AD3F01" w:rsidP="00AD3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443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</w:p>
    <w:p w:rsidR="00AD3F01" w:rsidRPr="00E82443" w:rsidRDefault="00AD3F01" w:rsidP="00AD3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443">
        <w:rPr>
          <w:rFonts w:ascii="Times New Roman" w:hAnsi="Times New Roman" w:cs="Times New Roman"/>
          <w:sz w:val="28"/>
          <w:szCs w:val="28"/>
        </w:rPr>
        <w:t>«ИНФОРМАЦИОННО-МЕТОДИЧЕСКИЙ ЦЕНТР СИСТЕМЫ ОБРАЗОВАНИЯ ЛЕВОКУМСКОГО МУНИЦИПАЛЬНОГО ОКРУГА СТАВРОПОЛЬСКОГО КРАЯ»</w:t>
      </w:r>
    </w:p>
    <w:p w:rsidR="00AD3F01" w:rsidRDefault="00AD3F01" w:rsidP="00AD3F01">
      <w:pPr>
        <w:rPr>
          <w:rFonts w:ascii="Times New Roman" w:hAnsi="Times New Roman" w:cs="Times New Roman"/>
          <w:sz w:val="28"/>
          <w:szCs w:val="28"/>
        </w:rPr>
      </w:pPr>
    </w:p>
    <w:p w:rsidR="00AD3F01" w:rsidRDefault="00AD3F01" w:rsidP="00B171A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D3F01" w:rsidRDefault="00AD3F01" w:rsidP="00B171A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D3F01" w:rsidRPr="00AD3F01" w:rsidRDefault="00AD3F01" w:rsidP="00B171A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07007" w:rsidRDefault="00307007" w:rsidP="00B171A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07007" w:rsidRDefault="00307007" w:rsidP="00B171A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07007" w:rsidRDefault="00307007" w:rsidP="00B171A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D3F01" w:rsidRDefault="00307007" w:rsidP="00B171A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</w:t>
      </w:r>
      <w:r w:rsidR="00A36FB3" w:rsidRPr="00AD3F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екомендации </w:t>
      </w:r>
    </w:p>
    <w:p w:rsidR="00A36FB3" w:rsidRPr="00AD3F01" w:rsidRDefault="00A36FB3" w:rsidP="00B171A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D3F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разработке и внедрению системы наставничества педагогических работников в образовательных организациях</w:t>
      </w:r>
    </w:p>
    <w:p w:rsidR="00AD3F01" w:rsidRDefault="00A36FB3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D3F01" w:rsidRDefault="00AD3F01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3F01" w:rsidRDefault="00AD3F01" w:rsidP="00AD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на заседании муниципального методического совета</w:t>
      </w:r>
    </w:p>
    <w:p w:rsidR="00AD3F01" w:rsidRDefault="00AD3F01" w:rsidP="00AD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F01" w:rsidRDefault="00AD3F01" w:rsidP="00AD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F01" w:rsidRDefault="00AD3F01" w:rsidP="00AD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F01" w:rsidRDefault="00AD3F01" w:rsidP="00AD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F01" w:rsidRDefault="00AD3F01" w:rsidP="00AD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F01" w:rsidRDefault="00AD3F01" w:rsidP="00AD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F01" w:rsidRDefault="00AD3F01" w:rsidP="00AD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F01" w:rsidRDefault="00AD3F01" w:rsidP="00AD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F01" w:rsidRDefault="00AD3F01" w:rsidP="00AD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F01" w:rsidRDefault="00AD3F01" w:rsidP="00AD3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Левокумское</w:t>
      </w:r>
    </w:p>
    <w:p w:rsidR="00AD3F01" w:rsidRDefault="00AD3F01" w:rsidP="00AD3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AD3F01" w:rsidRDefault="00AD3F01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36FB3" w:rsidRPr="00A36FB3" w:rsidRDefault="00A36FB3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</w:t>
      </w:r>
      <w:r w:rsidR="00B171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A36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Обеспечение реализации системы наставничества в рамках образовательной организации</w:t>
      </w:r>
    </w:p>
    <w:p w:rsidR="00A36FB3" w:rsidRPr="00A36FB3" w:rsidRDefault="00A36FB3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Локальные нормативные правовые акты, обеспечивающие реализацию системы наставничества</w:t>
      </w:r>
    </w:p>
    <w:p w:rsidR="00A36FB3" w:rsidRPr="00A36FB3" w:rsidRDefault="00B171A8" w:rsidP="00B1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Реализация системы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наставничества педагогических работников в образовательных организациях </w:t>
      </w:r>
      <w:r w:rsidR="00A36FB3" w:rsidRPr="00A36F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предусматривает разработку, утверждение и внедрение локальных актов образовательной организации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сфере наставничества.</w:t>
      </w:r>
    </w:p>
    <w:p w:rsidR="00A36FB3" w:rsidRPr="00A36FB3" w:rsidRDefault="00B171A8" w:rsidP="00B1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нормативные правовые акты, которые могут быть разработаны образовательной организацией:</w:t>
      </w:r>
    </w:p>
    <w:p w:rsidR="00A36FB3" w:rsidRPr="00B171A8" w:rsidRDefault="00A36FB3" w:rsidP="00B171A8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«Об утверждении положения о системе наставничества педагогических работников в образовательной организации» (с приложениями: Положение о системе наставничества педагогических работников в образовательной организации, «дорожная карта» (план мероприятий) по реализации Положения о системе наставничества педагогических работников в образовательной организации);</w:t>
      </w:r>
    </w:p>
    <w:p w:rsidR="00A36FB3" w:rsidRPr="00B171A8" w:rsidRDefault="00A36FB3" w:rsidP="00B171A8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</w:r>
    </w:p>
    <w:p w:rsidR="00A36FB3" w:rsidRPr="00A36FB3" w:rsidRDefault="00A36FB3" w:rsidP="00B171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</w:t>
      </w:r>
      <w:r w:rsidR="00B1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Организационно-методическое и информационно-методическое обеспечение реализации системы наставничества</w:t>
      </w:r>
    </w:p>
    <w:p w:rsidR="00A36FB3" w:rsidRPr="00A36FB3" w:rsidRDefault="00A36FB3" w:rsidP="00B1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Организационно-методическое обеспечение</w:t>
      </w: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реализации системы наставничества в образовательной организации при наличии педагогов, которых необходимо включить в наставническую деятельность в качестве наставляемых, предполагает следующие виды деятельности:</w:t>
      </w:r>
    </w:p>
    <w:p w:rsidR="00A36FB3" w:rsidRPr="00B171A8" w:rsidRDefault="00A36FB3" w:rsidP="00B171A8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пар/групп «наставник – наставляемый» с составлением персонализированных программ наставничества для конкретных пар/групп;</w:t>
      </w:r>
    </w:p>
    <w:p w:rsidR="00A36FB3" w:rsidRPr="00B171A8" w:rsidRDefault="00A36FB3" w:rsidP="00B171A8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квалификации наставников по соответствующей программе дополнительного профессионального образования;</w:t>
      </w:r>
    </w:p>
    <w:p w:rsidR="00A36FB3" w:rsidRPr="00B171A8" w:rsidRDefault="00A36FB3" w:rsidP="00B171A8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педагогов);</w:t>
      </w:r>
    </w:p>
    <w:p w:rsidR="00A36FB3" w:rsidRPr="00B171A8" w:rsidRDefault="00A36FB3" w:rsidP="00B171A8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методических материалов для наставника и наставляемого;</w:t>
      </w:r>
    </w:p>
    <w:p w:rsidR="00A36FB3" w:rsidRPr="00B171A8" w:rsidRDefault="00A36FB3" w:rsidP="00B171A8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молодым педагогам в подготовке к участию в профессиональных конкурсах;</w:t>
      </w:r>
    </w:p>
    <w:p w:rsidR="00A36FB3" w:rsidRPr="00B171A8" w:rsidRDefault="00A36FB3" w:rsidP="00B171A8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обмена педагогическим и наставническим опытом;</w:t>
      </w:r>
    </w:p>
    <w:p w:rsidR="00A36FB3" w:rsidRDefault="00A36FB3" w:rsidP="00B171A8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организационно-методическая помощь наставляемым в публикации статей на различных цифровых ресурсах, в методической литературе и пр.</w:t>
      </w:r>
    </w:p>
    <w:p w:rsidR="00AD3F01" w:rsidRDefault="00AD3F01" w:rsidP="00AD3F01">
      <w:pPr>
        <w:pStyle w:val="a5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3F01" w:rsidRPr="00AD3F01" w:rsidRDefault="00AD3F01" w:rsidP="00AD3F01">
      <w:pPr>
        <w:pStyle w:val="a5"/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3F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Персонализированная программа наставничества</w:t>
      </w:r>
    </w:p>
    <w:p w:rsidR="00A36FB3" w:rsidRPr="00A36FB3" w:rsidRDefault="00B171A8" w:rsidP="00B1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Персонализированная программа наставничества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педагогических работников в образовательных организациях:</w:t>
      </w:r>
    </w:p>
    <w:p w:rsidR="00A36FB3" w:rsidRPr="00A36FB3" w:rsidRDefault="00A36FB3" w:rsidP="00B1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является краткосрочной (от 3 месяцев до 1 года, при необходимости может быть продлена);</w:t>
      </w:r>
    </w:p>
    <w:p w:rsidR="00A36FB3" w:rsidRPr="00A36FB3" w:rsidRDefault="00A36FB3" w:rsidP="00B1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создается для конкретной пары/группы наставников и наставляемых;</w:t>
      </w:r>
    </w:p>
    <w:p w:rsidR="00A36FB3" w:rsidRPr="00A36FB3" w:rsidRDefault="00A36FB3" w:rsidP="00B1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разрабатывается совместно наставником и наставляемым, или наставляемый знакомится с разработанной наставником программой.</w:t>
      </w:r>
    </w:p>
    <w:p w:rsidR="00A36FB3" w:rsidRPr="00A36FB3" w:rsidRDefault="00B171A8" w:rsidP="00B1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A36FB3" w:rsidRPr="00A36FB3" w:rsidRDefault="00B171A8" w:rsidP="00B1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r w:rsidR="00A36FB3" w:rsidRPr="00A36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снительной </w:t>
      </w:r>
      <w:r w:rsidR="00A36FB3" w:rsidRPr="00A36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записке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т. д.</w:t>
      </w:r>
    </w:p>
    <w:p w:rsidR="00A36FB3" w:rsidRPr="00A36FB3" w:rsidRDefault="00B171A8" w:rsidP="00CD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 компонентом персонализированной программы наставничества является </w:t>
      </w:r>
      <w:r w:rsidR="00A36FB3" w:rsidRPr="00A36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котором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цифровизация</w:t>
      </w:r>
      <w:proofErr w:type="spellEnd"/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здоровьесбережение</w:t>
      </w:r>
      <w:proofErr w:type="spellEnd"/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обучающихся).</w:t>
      </w:r>
    </w:p>
    <w:p w:rsidR="00A36FB3" w:rsidRPr="00A36FB3" w:rsidRDefault="00CD4ADB" w:rsidP="00CD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A36FB3" w:rsidRPr="00A36FB3" w:rsidRDefault="00CD4ADB" w:rsidP="00CD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A36FB3" w:rsidRPr="00A36FB3" w:rsidRDefault="00CD4ADB" w:rsidP="00CD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</w:t>
      </w:r>
      <w:r w:rsidR="00A36FB3" w:rsidRPr="00A36F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Информационно-методическое обеспечение 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(целевой модели) наставничества реализуется с помощью:</w:t>
      </w:r>
    </w:p>
    <w:p w:rsidR="00A36FB3" w:rsidRPr="00CD4ADB" w:rsidRDefault="00A36FB3" w:rsidP="00CD4ADB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официального сайта образовательной организации;</w:t>
      </w:r>
    </w:p>
    <w:p w:rsidR="00A36FB3" w:rsidRPr="00CD4ADB" w:rsidRDefault="00A36FB3" w:rsidP="00CD4ADB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участия педагогов в сетевых предметных сообществах;</w:t>
      </w:r>
    </w:p>
    <w:p w:rsidR="00A36FB3" w:rsidRPr="00A36FB3" w:rsidRDefault="00A36FB3" w:rsidP="00E8286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36FB3" w:rsidRPr="00A36FB3" w:rsidRDefault="00A36FB3" w:rsidP="00A66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Внедрение (применение) системы наставничества в образовательных организациях</w:t>
      </w:r>
    </w:p>
    <w:p w:rsidR="00A36FB3" w:rsidRPr="00A36FB3" w:rsidRDefault="00A36FB3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2.1. Основные этапы внедрения (применения) и реализации системы наставничества педагогических работников в образовательной организации</w:t>
      </w:r>
    </w:p>
    <w:p w:rsidR="00A36FB3" w:rsidRPr="00A36FB3" w:rsidRDefault="00CD4ADB" w:rsidP="00CD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 (применение) и реализацию системы наставничества условно можно разделить на три основных этапа: </w:t>
      </w:r>
      <w:r w:rsidR="00A36FB3" w:rsidRPr="00A36F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подготовительный, основной и заключительный.</w:t>
      </w:r>
    </w:p>
    <w:p w:rsidR="00A36FB3" w:rsidRPr="00A36FB3" w:rsidRDefault="00CD4ADB" w:rsidP="00CD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</w:t>
      </w:r>
      <w:r w:rsidR="00A36FB3" w:rsidRPr="00A36F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Подготовительный этап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подразумевает обеспечение нормативного правового оформления внедрения системы наставничества, организационно-методическое и информационно-методическое обеспечение процесса реализации системы  наставничества.</w:t>
      </w:r>
    </w:p>
    <w:p w:rsidR="00A36FB3" w:rsidRPr="00A36FB3" w:rsidRDefault="00CD4ADB" w:rsidP="00CD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Крайне </w:t>
      </w:r>
      <w:r w:rsidR="00A36FB3" w:rsidRPr="00A36F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важно информирование педагогического коллектива о подготовке к внедрению системы наставничества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этом этапе также рекомендуется сформировать совет</w:t>
      </w:r>
      <w:r w:rsidR="004C7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/комиссию</w:t>
      </w:r>
      <w:bookmarkStart w:id="0" w:name="_GoBack"/>
      <w:bookmarkEnd w:id="0"/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наставников и выбрать куратора, отвечающего 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«Дорожная карта» по реализации системы наставничества педагогических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:rsidR="00A36FB3" w:rsidRPr="00A36FB3" w:rsidRDefault="00CD4ADB" w:rsidP="00CD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     </w:t>
      </w:r>
      <w:r w:rsidR="00A36FB3" w:rsidRPr="00A36F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Основной этап внедрения 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(применения) системы наставничества включает определение пар «наставник – наставляемый»,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</w:t>
      </w:r>
    </w:p>
    <w:p w:rsidR="00A36FB3" w:rsidRPr="00A36FB3" w:rsidRDefault="00CD4ADB" w:rsidP="00CD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</w:t>
      </w:r>
      <w:r w:rsidR="00A36FB3" w:rsidRPr="00A36F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Заключительный этап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направлен на мониторинг результатов внедрения (применения) системы наставничества, рефлексию (</w:t>
      </w:r>
      <w:proofErr w:type="spellStart"/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саморефлексию</w:t>
      </w:r>
      <w:proofErr w:type="spellEnd"/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</w:t>
      </w:r>
    </w:p>
    <w:p w:rsidR="00A36FB3" w:rsidRPr="00A36FB3" w:rsidRDefault="00CD4ADB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</w:t>
      </w:r>
      <w:r w:rsidR="00A36FB3" w:rsidRPr="00A36F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Мониторинг внедрения (применения) 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понимается как система сбора, обработки, хранения и использования информации о результатах внедрения системы (целевой модели) </w:t>
      </w:r>
      <w:proofErr w:type="spellStart"/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наставничестваи</w:t>
      </w:r>
      <w:proofErr w:type="spellEnd"/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образовательных результатов обучающихся).</w:t>
      </w:r>
    </w:p>
    <w:p w:rsidR="00A36FB3" w:rsidRPr="00A36FB3" w:rsidRDefault="006407F9" w:rsidP="00640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 личностных и профессиональных характеристик участников системы наставничества проводится на всех этапах внедрения (применения) системы  наставничества. Мониторинг 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наставников.</w:t>
      </w:r>
    </w:p>
    <w:p w:rsidR="00A36FB3" w:rsidRPr="00A36FB3" w:rsidRDefault="00A36FB3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2.2. Подбор и формирование пар «наставник – наставляемый»</w:t>
      </w:r>
    </w:p>
    <w:p w:rsidR="00A36FB3" w:rsidRPr="00A36FB3" w:rsidRDefault="006407F9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 и наставляемый –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педагогических работников обновляется ежегодно.</w:t>
      </w:r>
    </w:p>
    <w:p w:rsidR="00A36FB3" w:rsidRPr="00A36FB3" w:rsidRDefault="00A36FB3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может быть наставником?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Наставников выбирают из числа: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опытных педагогов, имеющих устойчивые профессиональные достижения и успехи, а также педагогов, стабильно показывающих высокое качество образования обучающихся по своему предмету независимо от контингента детей;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навыками, хорошо развитой </w:t>
      </w:r>
      <w:proofErr w:type="spellStart"/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эмпатией</w:t>
      </w:r>
      <w:proofErr w:type="spellEnd"/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имевших опыт успешной неформальной наставнической деятельности;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</w:t>
      </w: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A36FB3" w:rsidRPr="00A36FB3" w:rsidRDefault="006407F9" w:rsidP="00640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Нередки случаи, особенно в образовательных организациях с низкими образовательными результатами и находящимися в неблагоприятных социокультурных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В этом случае наставником может стать педагог из другой образовательной организации, на основе сетевого взаимодействия. Поиск и подбор такого наставника может осуществляться на дистанционной основе.</w:t>
      </w:r>
    </w:p>
    <w:p w:rsidR="00A36FB3" w:rsidRPr="00A36FB3" w:rsidRDefault="00A36FB3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компетенциям наставника</w:t>
      </w:r>
    </w:p>
    <w:p w:rsidR="00A36FB3" w:rsidRPr="00A36FB3" w:rsidRDefault="006407F9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Компетенции наставника являются отражением тех функций и обязанностей, которые на него возлагаются на добровольной основе, с его письменного согласия и за дополнительную плату или иные формы мотивирования и стимулирования наставнической деятельности. Среди этих компетенций можно выделить следующие:</w:t>
      </w:r>
    </w:p>
    <w:p w:rsidR="00A36FB3" w:rsidRPr="006407F9" w:rsidRDefault="00A36FB3" w:rsidP="006407F9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применять в работе нормативную правовую базу (федеральную, региональную) в сфере образования, наставнической деятельности;</w:t>
      </w:r>
    </w:p>
    <w:p w:rsidR="00A36FB3" w:rsidRPr="006407F9" w:rsidRDefault="00A36FB3" w:rsidP="006407F9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вводить в должность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безопасности); знакомить молодого (начинающего) педагога со школой, с расположением учебных классов, кабинетов, служебных и бытовых помещений;</w:t>
      </w:r>
    </w:p>
    <w:p w:rsidR="00A36FB3" w:rsidRPr="006407F9" w:rsidRDefault="00A36FB3" w:rsidP="006407F9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</w:p>
    <w:p w:rsidR="00A36FB3" w:rsidRPr="006407F9" w:rsidRDefault="00A36FB3" w:rsidP="006407F9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досугового общения;</w:t>
      </w:r>
    </w:p>
    <w:p w:rsidR="00A36FB3" w:rsidRPr="006407F9" w:rsidRDefault="00A36FB3" w:rsidP="006407F9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A36FB3" w:rsidRPr="006407F9" w:rsidRDefault="00A36FB3" w:rsidP="006407F9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A36FB3" w:rsidRPr="006407F9" w:rsidRDefault="00A36FB3" w:rsidP="006407F9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A36FB3" w:rsidRPr="006407F9" w:rsidRDefault="00A36FB3" w:rsidP="006407F9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воздействия;</w:t>
      </w:r>
    </w:p>
    <w:p w:rsidR="00A36FB3" w:rsidRPr="006407F9" w:rsidRDefault="00A36FB3" w:rsidP="006407F9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 w:rsidR="00A36FB3" w:rsidRPr="006407F9" w:rsidRDefault="00A36FB3" w:rsidP="006407F9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подводить итоги профессиональной адаптации молодого (начинающего) педагога с предложениями по дальнейшей работе и др.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наставника помимо соответствующих обязанностей имеются и соответствующие права:</w:t>
      </w:r>
    </w:p>
    <w:p w:rsidR="00A36FB3" w:rsidRPr="006407F9" w:rsidRDefault="00A36FB3" w:rsidP="006407F9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привлекать наставляемого к участию в мероприятиях, связанных с реализацией персонализированной программы наставничества;</w:t>
      </w:r>
    </w:p>
    <w:p w:rsidR="00A36FB3" w:rsidRPr="006407F9" w:rsidRDefault="00A36FB3" w:rsidP="006407F9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вопросов, связанных с внедрением (применением) системы наставничества в образовательной организации, в том числе с деятельностью наставляемого;</w:t>
      </w:r>
    </w:p>
    <w:p w:rsidR="00A36FB3" w:rsidRPr="006407F9" w:rsidRDefault="00A36FB3" w:rsidP="006407F9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выбирать формы и методы взаимодействия с наставляемым и своевременности выполнения заданий, проектов, определенных персонализированной программой наставничества;</w:t>
      </w:r>
    </w:p>
    <w:p w:rsidR="00A36FB3" w:rsidRPr="006407F9" w:rsidRDefault="00A36FB3" w:rsidP="006407F9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комиссий принимать участие в аттестации наставляемого и иных оценочных или конкурсных мероприятиях;</w:t>
      </w:r>
    </w:p>
    <w:p w:rsidR="00A36FB3" w:rsidRPr="006407F9" w:rsidRDefault="00A36FB3" w:rsidP="006407F9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наставничества;</w:t>
      </w:r>
    </w:p>
    <w:p w:rsidR="00A36FB3" w:rsidRPr="006407F9" w:rsidRDefault="00A36FB3" w:rsidP="006407F9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к куратору с предложениями по внесению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</w:p>
    <w:p w:rsidR="00A36FB3" w:rsidRPr="006407F9" w:rsidRDefault="00A36FB3" w:rsidP="006407F9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к руководителю образовательной организации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мероприятий, содержащихся в персонализированной программе наставляемого.</w:t>
      </w:r>
    </w:p>
    <w:p w:rsidR="00A36FB3" w:rsidRPr="00A36FB3" w:rsidRDefault="00A36FB3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может быть наставляемым?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Наставляемые формируются из числа:</w:t>
      </w:r>
    </w:p>
    <w:p w:rsidR="00A36FB3" w:rsidRPr="006407F9" w:rsidRDefault="00A36FB3" w:rsidP="006407F9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молодых/начинающих педагогов;</w:t>
      </w:r>
    </w:p>
    <w:p w:rsidR="00A36FB3" w:rsidRPr="006407F9" w:rsidRDefault="00A36FB3" w:rsidP="006407F9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педагогов, приступивших к работе после длительного перерыва;</w:t>
      </w:r>
    </w:p>
    <w:p w:rsidR="00A36FB3" w:rsidRPr="006407F9" w:rsidRDefault="00A36FB3" w:rsidP="006407F9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педагогов, находящихся в процессе адаптации на новом месте работы;</w:t>
      </w:r>
    </w:p>
    <w:p w:rsidR="00A36FB3" w:rsidRPr="006407F9" w:rsidRDefault="00A36FB3" w:rsidP="006407F9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педагогов, желающих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A36FB3" w:rsidRPr="006407F9" w:rsidRDefault="00A36FB3" w:rsidP="006407F9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педагогов, желающих овладеть современными IT-программами, цифровыми навыками, ИКТ-компетенциями и т. д.;</w:t>
      </w:r>
    </w:p>
    <w:p w:rsidR="00A36FB3" w:rsidRPr="006407F9" w:rsidRDefault="00A36FB3" w:rsidP="006407F9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педагогов, находящихся в состоянии профессионального, эмоционального выгорания;</w:t>
      </w:r>
    </w:p>
    <w:p w:rsidR="00A36FB3" w:rsidRPr="006407F9" w:rsidRDefault="00A36FB3" w:rsidP="006407F9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педагогов, испытывающих другие профессиональные затруднения и осознающих потребность в наставнике;</w:t>
      </w:r>
    </w:p>
    <w:p w:rsidR="00A36FB3" w:rsidRPr="006407F9" w:rsidRDefault="00A36FB3" w:rsidP="006407F9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студентов, заключивших договор с обязательством последующего принятия на работу и/или проходящих практику в образовательной организации.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наставляемого: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A36FB3" w:rsidRPr="00A36FB3" w:rsidRDefault="00A36FB3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наставничества;</w:t>
      </w:r>
    </w:p>
    <w:p w:rsidR="00A36FB3" w:rsidRPr="00A36FB3" w:rsidRDefault="00A36FB3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выходить с ходатайством о замене наставника к куратору реализации программ наставничества в образовательной организации.</w:t>
      </w:r>
    </w:p>
    <w:p w:rsidR="00A36FB3" w:rsidRPr="00A36FB3" w:rsidRDefault="006407F9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Важными условиями успешного взаимодействия наставника и наставляемого являются соблюдение принципа добровольности, принятие своей роли, наличие объединяющих 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</w:t>
      </w:r>
    </w:p>
    <w:p w:rsidR="00A36FB3" w:rsidRPr="00A36FB3" w:rsidRDefault="006407F9" w:rsidP="0064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 xml:space="preserve">     </w:t>
      </w:r>
      <w:r w:rsidR="00A36FB3" w:rsidRPr="00A36F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Основные подходы к организации взаимодействия пары «наставник – наставляемый»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</w:t>
      </w:r>
    </w:p>
    <w:p w:rsidR="00A36FB3" w:rsidRPr="006407F9" w:rsidRDefault="00A36FB3" w:rsidP="006407F9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наставнические отношения формируются на условиях добровольности, взаимного согласия и доверия, взаимообогащения и открытого диалога;</w:t>
      </w:r>
    </w:p>
    <w:p w:rsidR="00A36FB3" w:rsidRPr="006407F9" w:rsidRDefault="00A36FB3" w:rsidP="006407F9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</w:t>
      </w:r>
    </w:p>
    <w:p w:rsidR="00A36FB3" w:rsidRPr="006407F9" w:rsidRDefault="00A36FB3" w:rsidP="006407F9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</w:t>
      </w:r>
    </w:p>
    <w:p w:rsidR="00A36FB3" w:rsidRPr="006407F9" w:rsidRDefault="00A36FB3" w:rsidP="006407F9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 помогает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</w:t>
      </w:r>
    </w:p>
    <w:p w:rsidR="00A36FB3" w:rsidRPr="006407F9" w:rsidRDefault="00A36FB3" w:rsidP="006407F9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</w:p>
    <w:p w:rsidR="00A36FB3" w:rsidRPr="006407F9" w:rsidRDefault="00A36FB3" w:rsidP="006407F9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 предлагает свою помощь в достижении целей, указывает на риски и противоречия;</w:t>
      </w:r>
    </w:p>
    <w:p w:rsidR="00A36FB3" w:rsidRPr="006407F9" w:rsidRDefault="00A36FB3" w:rsidP="006407F9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 не навязывает наставляемому собственное мнение и позицию, стимулирует развитие у наставляемого инициативы и социальной, профессиональной активности;</w:t>
      </w:r>
    </w:p>
    <w:p w:rsidR="00A36FB3" w:rsidRPr="006407F9" w:rsidRDefault="00A36FB3" w:rsidP="006407F9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 старается оказывать личностную и психологическую поддержку, мотивирует наставляемого на достижение успеха;</w:t>
      </w:r>
    </w:p>
    <w:p w:rsidR="00A36FB3" w:rsidRPr="006407F9" w:rsidRDefault="00A36FB3" w:rsidP="006407F9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</w:t>
      </w:r>
    </w:p>
    <w:p w:rsidR="00A36FB3" w:rsidRPr="006407F9" w:rsidRDefault="00A36FB3" w:rsidP="006407F9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</w:p>
    <w:p w:rsidR="00A36FB3" w:rsidRPr="00A36FB3" w:rsidRDefault="00A36FB3" w:rsidP="00E82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3. Результаты применения разно</w:t>
      </w:r>
      <w:r w:rsidRPr="00A36F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  <w:t>образных форм наставничества</w:t>
      </w:r>
    </w:p>
    <w:p w:rsidR="00A36FB3" w:rsidRPr="00A36FB3" w:rsidRDefault="00A36FB3" w:rsidP="0017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любых форм наставничества педагогов или будущих педагогов (студентов педагогических вузов и колледжей) способна привести к следующим результатам (эффектам):</w:t>
      </w:r>
    </w:p>
    <w:p w:rsidR="00A36FB3" w:rsidRPr="00172FD0" w:rsidRDefault="00A36FB3" w:rsidP="00172FD0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</w:t>
      </w:r>
    </w:p>
    <w:p w:rsidR="00A36FB3" w:rsidRPr="00172FD0" w:rsidRDefault="00A36FB3" w:rsidP="00172FD0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уверенности в собственных силах и развитие личностного и педагогического потенциала работников всех категорий;</w:t>
      </w:r>
    </w:p>
    <w:p w:rsidR="00A36FB3" w:rsidRPr="00172FD0" w:rsidRDefault="00A36FB3" w:rsidP="00172FD0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улучшение психологического климата в образовательной организации;</w:t>
      </w:r>
    </w:p>
    <w:p w:rsidR="00A36FB3" w:rsidRPr="00172FD0" w:rsidRDefault="00A36FB3" w:rsidP="00172FD0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удовлетворенности собственной работой и улучшение психологического состояния специалистов;</w:t>
      </w:r>
    </w:p>
    <w:p w:rsidR="00A36FB3" w:rsidRPr="00172FD0" w:rsidRDefault="00A36FB3" w:rsidP="00172FD0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 числа специалистов, желающих продолжить свою работу в данном коллективе образовательной организации;</w:t>
      </w:r>
    </w:p>
    <w:p w:rsidR="00A36FB3" w:rsidRPr="00172FD0" w:rsidRDefault="00A36FB3" w:rsidP="00172FD0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качественный рост успеваемости и улучшение поведения в классах и группах наставляемых;</w:t>
      </w:r>
    </w:p>
    <w:p w:rsidR="00A36FB3" w:rsidRPr="00172FD0" w:rsidRDefault="00A36FB3" w:rsidP="00172FD0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сокращение числа конфликтных ситуаций с педагогическим и родительским сообществами;</w:t>
      </w:r>
    </w:p>
    <w:p w:rsidR="00A36FB3" w:rsidRPr="00172FD0" w:rsidRDefault="00A36FB3" w:rsidP="00172FD0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повышение научно-методической и социальной активности педагогических работников (написание статей, проведение исследований и т. д., широкое участие учителей в проектной и исследовательской деятельности, в конкурсах профессионального мастерства);</w:t>
      </w:r>
    </w:p>
    <w:p w:rsidR="00A36FB3" w:rsidRPr="00172FD0" w:rsidRDefault="00A36FB3" w:rsidP="00172FD0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A36FB3" w:rsidRPr="00A36FB3" w:rsidRDefault="00A36FB3" w:rsidP="00172F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F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172FD0" w:rsidRPr="00172F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 w:rsid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6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Завершение персонализированной программы наставничества педагогических работников. </w:t>
      </w:r>
    </w:p>
    <w:p w:rsidR="00A36FB3" w:rsidRPr="00A36FB3" w:rsidRDefault="00172FD0" w:rsidP="0017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Завершение персонализированной программы наставничества педагогических работников происходит в случае:</w:t>
      </w:r>
    </w:p>
    <w:p w:rsidR="00A36FB3" w:rsidRPr="00172FD0" w:rsidRDefault="00A36FB3" w:rsidP="00172FD0">
      <w:pPr>
        <w:pStyle w:val="a5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завершения плана мероприятий и срока действия персонализированной программы наставничества;</w:t>
      </w:r>
    </w:p>
    <w:p w:rsidR="00A36FB3" w:rsidRPr="00172FD0" w:rsidRDefault="00A36FB3" w:rsidP="00172FD0">
      <w:pPr>
        <w:pStyle w:val="a5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инициативе наставника или наставляемого и/или обоюдному решению (по уважительным обстоятельствам);</w:t>
      </w:r>
    </w:p>
    <w:p w:rsidR="00A36FB3" w:rsidRPr="00172FD0" w:rsidRDefault="00A36FB3" w:rsidP="00172FD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A36FB3" w:rsidRPr="00A36FB3" w:rsidRDefault="00172FD0" w:rsidP="0017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на внутреннем контуре и различные психологические службы на внешнем контуре образовательной организации.</w:t>
      </w:r>
    </w:p>
    <w:p w:rsidR="00A36FB3" w:rsidRPr="00A36FB3" w:rsidRDefault="00172FD0" w:rsidP="0017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 наставник и наставляемые могут обращаться к 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направлениям.</w:t>
      </w:r>
    </w:p>
    <w:p w:rsidR="00A36FB3" w:rsidRPr="00A36FB3" w:rsidRDefault="00172FD0" w:rsidP="00172F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A36FB3" w:rsidRPr="00A3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:rsidR="00A36FB3" w:rsidRPr="00A36FB3" w:rsidRDefault="00A36FB3" w:rsidP="00A36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6F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E26784" w:rsidRDefault="004C7CF8"/>
    <w:sectPr w:rsidR="00E26784" w:rsidSect="00CD4A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139"/>
    <w:multiLevelType w:val="multilevel"/>
    <w:tmpl w:val="B87E5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86EA1"/>
    <w:multiLevelType w:val="hybridMultilevel"/>
    <w:tmpl w:val="CF6E6FBC"/>
    <w:lvl w:ilvl="0" w:tplc="BF4422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ABA"/>
    <w:multiLevelType w:val="hybridMultilevel"/>
    <w:tmpl w:val="4DDA2562"/>
    <w:lvl w:ilvl="0" w:tplc="BF4422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435C"/>
    <w:multiLevelType w:val="hybridMultilevel"/>
    <w:tmpl w:val="E76A6820"/>
    <w:lvl w:ilvl="0" w:tplc="BF4422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2DF6"/>
    <w:multiLevelType w:val="hybridMultilevel"/>
    <w:tmpl w:val="F56245E6"/>
    <w:lvl w:ilvl="0" w:tplc="BF4422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31F58"/>
    <w:multiLevelType w:val="hybridMultilevel"/>
    <w:tmpl w:val="494A31E8"/>
    <w:lvl w:ilvl="0" w:tplc="BF4422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F179F"/>
    <w:multiLevelType w:val="hybridMultilevel"/>
    <w:tmpl w:val="B2CA6CC0"/>
    <w:lvl w:ilvl="0" w:tplc="BF4422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747C6"/>
    <w:multiLevelType w:val="multilevel"/>
    <w:tmpl w:val="5ECA0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86E9D"/>
    <w:multiLevelType w:val="multilevel"/>
    <w:tmpl w:val="AC3A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D3FB5"/>
    <w:multiLevelType w:val="hybridMultilevel"/>
    <w:tmpl w:val="A8F2CCF0"/>
    <w:lvl w:ilvl="0" w:tplc="BF4422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43D5A"/>
    <w:multiLevelType w:val="hybridMultilevel"/>
    <w:tmpl w:val="D1D0AD9E"/>
    <w:lvl w:ilvl="0" w:tplc="BF4422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435BD"/>
    <w:multiLevelType w:val="multilevel"/>
    <w:tmpl w:val="8356D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C3216"/>
    <w:multiLevelType w:val="hybridMultilevel"/>
    <w:tmpl w:val="462A3AF4"/>
    <w:lvl w:ilvl="0" w:tplc="BF4422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47831"/>
    <w:multiLevelType w:val="multilevel"/>
    <w:tmpl w:val="96908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B3"/>
    <w:rsid w:val="00172FD0"/>
    <w:rsid w:val="00307007"/>
    <w:rsid w:val="004C7CF8"/>
    <w:rsid w:val="00534762"/>
    <w:rsid w:val="006407F9"/>
    <w:rsid w:val="007C3749"/>
    <w:rsid w:val="00A36FB3"/>
    <w:rsid w:val="00A66413"/>
    <w:rsid w:val="00AD3F01"/>
    <w:rsid w:val="00B171A8"/>
    <w:rsid w:val="00C47CD6"/>
    <w:rsid w:val="00CD4ADB"/>
    <w:rsid w:val="00E8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4985"/>
  <w15:docId w15:val="{062A2709-0A91-4A14-96A5-51027690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2022-08-08T11:40:00Z</cp:lastPrinted>
  <dcterms:created xsi:type="dcterms:W3CDTF">2022-08-08T11:10:00Z</dcterms:created>
  <dcterms:modified xsi:type="dcterms:W3CDTF">2022-09-30T12:57:00Z</dcterms:modified>
</cp:coreProperties>
</file>